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DC" w:rsidRPr="00AB0076" w:rsidRDefault="00307DDC" w:rsidP="00307DDC">
      <w:pPr>
        <w:pStyle w:val="2"/>
        <w:ind w:right="0"/>
        <w:rPr>
          <w:caps/>
          <w:sz w:val="26"/>
        </w:rPr>
      </w:pPr>
      <w:r w:rsidRPr="00AB0076">
        <w:rPr>
          <w:sz w:val="26"/>
        </w:rPr>
        <w:t xml:space="preserve">АДМИНИСТРАЦИЯ </w:t>
      </w:r>
      <w:r w:rsidR="00697B3A">
        <w:rPr>
          <w:caps/>
          <w:sz w:val="26"/>
        </w:rPr>
        <w:t>БЕРЕ</w:t>
      </w:r>
      <w:r w:rsidRPr="00AB0076">
        <w:rPr>
          <w:caps/>
          <w:sz w:val="26"/>
        </w:rPr>
        <w:t>ЗОВСКОГО СЕЛЬСОВЕТА</w:t>
      </w:r>
    </w:p>
    <w:p w:rsidR="00307DDC" w:rsidRPr="00AB0076" w:rsidRDefault="00307DDC" w:rsidP="00307DDC">
      <w:pPr>
        <w:pStyle w:val="2"/>
        <w:ind w:right="0"/>
        <w:rPr>
          <w:caps/>
        </w:rPr>
      </w:pPr>
      <w:r w:rsidRPr="00AB0076">
        <w:rPr>
          <w:caps/>
          <w:sz w:val="26"/>
        </w:rPr>
        <w:t>Тюменцевского района Алтайского края</w:t>
      </w:r>
    </w:p>
    <w:p w:rsidR="00307DDC" w:rsidRPr="00AB0076" w:rsidRDefault="00307DDC" w:rsidP="00307DDC">
      <w:pPr>
        <w:ind w:left="-284"/>
        <w:jc w:val="center"/>
        <w:rPr>
          <w:sz w:val="24"/>
        </w:rPr>
      </w:pPr>
    </w:p>
    <w:p w:rsidR="00307DDC" w:rsidRPr="0031254E" w:rsidRDefault="00307DDC" w:rsidP="00307DDC">
      <w:pPr>
        <w:pStyle w:val="3"/>
        <w:ind w:left="0"/>
        <w:rPr>
          <w:rFonts w:ascii="Arial" w:hAnsi="Arial" w:cs="Arial"/>
          <w:spacing w:val="84"/>
          <w:sz w:val="36"/>
        </w:rPr>
      </w:pPr>
      <w:r w:rsidRPr="0031254E">
        <w:rPr>
          <w:rFonts w:ascii="Arial" w:hAnsi="Arial" w:cs="Arial"/>
          <w:spacing w:val="84"/>
          <w:sz w:val="36"/>
        </w:rPr>
        <w:t>Постановление</w:t>
      </w:r>
    </w:p>
    <w:p w:rsidR="00307DDC" w:rsidRPr="0031254E" w:rsidRDefault="00307DDC" w:rsidP="00307DDC">
      <w:pPr>
        <w:ind w:right="5668"/>
        <w:jc w:val="center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307DDC" w:rsidRPr="0031254E" w:rsidTr="00FD5368">
        <w:tc>
          <w:tcPr>
            <w:tcW w:w="2284" w:type="dxa"/>
            <w:tcBorders>
              <w:bottom w:val="single" w:sz="12" w:space="0" w:color="auto"/>
            </w:tcBorders>
          </w:tcPr>
          <w:p w:rsidR="00307DDC" w:rsidRPr="0031254E" w:rsidRDefault="00697B3A" w:rsidP="00FD5368">
            <w:pPr>
              <w:ind w:right="-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01.11.2022</w:t>
            </w:r>
          </w:p>
        </w:tc>
        <w:tc>
          <w:tcPr>
            <w:tcW w:w="2392" w:type="dxa"/>
          </w:tcPr>
          <w:p w:rsidR="00307DDC" w:rsidRPr="0031254E" w:rsidRDefault="00307DDC" w:rsidP="00FD5368">
            <w:pPr>
              <w:ind w:right="-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8" w:type="dxa"/>
          </w:tcPr>
          <w:p w:rsidR="00307DDC" w:rsidRPr="0031254E" w:rsidRDefault="00307DDC" w:rsidP="00FD5368">
            <w:pPr>
              <w:ind w:right="-2"/>
              <w:jc w:val="right"/>
              <w:rPr>
                <w:rFonts w:ascii="Arial" w:hAnsi="Arial" w:cs="Arial"/>
                <w:sz w:val="24"/>
              </w:rPr>
            </w:pPr>
            <w:r w:rsidRPr="0031254E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307DDC" w:rsidRPr="0031254E" w:rsidRDefault="00697B3A" w:rsidP="00FD5368">
            <w:pPr>
              <w:ind w:right="-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</w:tr>
    </w:tbl>
    <w:p w:rsidR="00307DDC" w:rsidRPr="0031254E" w:rsidRDefault="00697B3A" w:rsidP="00307DDC">
      <w:pPr>
        <w:ind w:right="-2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с.  Бере</w:t>
      </w:r>
      <w:r w:rsidR="00307DDC" w:rsidRPr="0031254E">
        <w:rPr>
          <w:rFonts w:ascii="Arial" w:hAnsi="Arial" w:cs="Arial"/>
          <w:b/>
          <w:sz w:val="18"/>
        </w:rPr>
        <w:t>зовка</w:t>
      </w:r>
    </w:p>
    <w:p w:rsidR="00307DDC" w:rsidRPr="00AB0076" w:rsidRDefault="00307DDC" w:rsidP="00307DDC">
      <w:pPr>
        <w:ind w:right="-2"/>
        <w:jc w:val="both"/>
        <w:rPr>
          <w:sz w:val="28"/>
        </w:rPr>
      </w:pPr>
    </w:p>
    <w:p w:rsidR="00697B3A" w:rsidRDefault="00307DDC" w:rsidP="00697B3A">
      <w:r w:rsidRPr="00AB0076">
        <w:rPr>
          <w:sz w:val="24"/>
          <w:szCs w:val="24"/>
        </w:rPr>
        <w:sym w:font="Symbol" w:char="F0E9"/>
      </w:r>
      <w:r w:rsidRPr="00AB0076">
        <w:rPr>
          <w:sz w:val="24"/>
          <w:szCs w:val="24"/>
        </w:rPr>
        <w:t xml:space="preserve"> </w:t>
      </w:r>
    </w:p>
    <w:tbl>
      <w:tblPr>
        <w:tblW w:w="9044" w:type="dxa"/>
        <w:tblLook w:val="01E0"/>
      </w:tblPr>
      <w:tblGrid>
        <w:gridCol w:w="4219"/>
        <w:gridCol w:w="4825"/>
      </w:tblGrid>
      <w:tr w:rsidR="006B619D" w:rsidRPr="00AE6582" w:rsidTr="00D10C98">
        <w:tc>
          <w:tcPr>
            <w:tcW w:w="4219" w:type="dxa"/>
          </w:tcPr>
          <w:p w:rsidR="006B619D" w:rsidRPr="00AE6582" w:rsidRDefault="006B619D" w:rsidP="006B619D">
            <w:pPr>
              <w:ind w:right="-2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Об утверждении Порядка ведения муниципальной долговой книги муниципального образования </w:t>
            </w:r>
            <w:r>
              <w:rPr>
                <w:rFonts w:ascii="Arial" w:hAnsi="Arial" w:cs="Arial"/>
                <w:sz w:val="24"/>
              </w:rPr>
              <w:t>Березовский</w:t>
            </w:r>
            <w:r w:rsidRPr="00AE6582">
              <w:rPr>
                <w:rFonts w:ascii="Arial" w:hAnsi="Arial" w:cs="Arial"/>
                <w:sz w:val="24"/>
              </w:rPr>
              <w:t xml:space="preserve"> сельсовет  Тюменцевского района   Алтайского края</w:t>
            </w:r>
          </w:p>
        </w:tc>
        <w:tc>
          <w:tcPr>
            <w:tcW w:w="4825" w:type="dxa"/>
          </w:tcPr>
          <w:p w:rsidR="006B619D" w:rsidRPr="00AE6582" w:rsidRDefault="006B619D" w:rsidP="00D10C98">
            <w:pPr>
              <w:ind w:right="4109"/>
              <w:rPr>
                <w:rFonts w:ascii="Arial" w:hAnsi="Arial" w:cs="Arial"/>
                <w:sz w:val="24"/>
              </w:rPr>
            </w:pPr>
          </w:p>
        </w:tc>
      </w:tr>
    </w:tbl>
    <w:p w:rsidR="006B619D" w:rsidRPr="00AE6582" w:rsidRDefault="006B619D" w:rsidP="006B619D">
      <w:pPr>
        <w:ind w:right="4109"/>
        <w:rPr>
          <w:rFonts w:ascii="Arial" w:hAnsi="Arial" w:cs="Arial"/>
          <w:sz w:val="24"/>
        </w:rPr>
      </w:pPr>
    </w:p>
    <w:p w:rsidR="006B619D" w:rsidRPr="00AE6582" w:rsidRDefault="006B619D" w:rsidP="006B619D">
      <w:pPr>
        <w:autoSpaceDE w:val="0"/>
        <w:autoSpaceDN w:val="0"/>
        <w:snapToGrid w:val="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В соответствии со статьями 120 и 121 Бюджетного кодекса Российской Федерации,</w:t>
      </w:r>
      <w:r w:rsidRPr="00AE6582">
        <w:rPr>
          <w:rFonts w:ascii="Arial" w:eastAsia="Times New Roman CYR" w:hAnsi="Arial" w:cs="Arial"/>
          <w:sz w:val="24"/>
        </w:rPr>
        <w:t xml:space="preserve"> Федеральным законом от 6 октября 2003 года № 131-ФЗ "Об общих принципах организации местного самоуправления в Российской Федерации",</w:t>
      </w:r>
      <w:r w:rsidRPr="00AE6582">
        <w:rPr>
          <w:rFonts w:ascii="Arial" w:hAnsi="Arial" w:cs="Arial"/>
          <w:sz w:val="24"/>
        </w:rPr>
        <w:t xml:space="preserve"> на основании Устава муниципального образования </w:t>
      </w:r>
      <w:r>
        <w:rPr>
          <w:rFonts w:ascii="Arial" w:hAnsi="Arial" w:cs="Arial"/>
          <w:sz w:val="24"/>
        </w:rPr>
        <w:t>Березовский</w:t>
      </w:r>
      <w:r w:rsidRPr="00AE6582">
        <w:rPr>
          <w:rFonts w:ascii="Arial" w:hAnsi="Arial" w:cs="Arial"/>
          <w:sz w:val="24"/>
        </w:rPr>
        <w:t xml:space="preserve"> сельсовет Тюменцевского района Алтайского края,</w:t>
      </w:r>
      <w:r w:rsidRPr="00AE6582">
        <w:rPr>
          <w:rFonts w:ascii="Arial" w:eastAsia="Times New Roman CYR" w:hAnsi="Arial" w:cs="Arial"/>
          <w:sz w:val="24"/>
        </w:rPr>
        <w:t xml:space="preserve"> </w:t>
      </w:r>
      <w:r w:rsidRPr="00AE6582">
        <w:rPr>
          <w:rFonts w:ascii="Arial" w:hAnsi="Arial" w:cs="Arial"/>
          <w:sz w:val="24"/>
        </w:rPr>
        <w:t>ПОСТАНОВЛЯЮ: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1. Утвердить </w:t>
      </w:r>
      <w:hyperlink w:anchor="Par36" w:history="1">
        <w:r w:rsidRPr="00AE6582">
          <w:rPr>
            <w:rFonts w:ascii="Arial" w:hAnsi="Arial" w:cs="Arial"/>
            <w:sz w:val="24"/>
          </w:rPr>
          <w:t>Порядок</w:t>
        </w:r>
      </w:hyperlink>
      <w:r w:rsidRPr="00AE6582">
        <w:rPr>
          <w:rFonts w:ascii="Arial" w:hAnsi="Arial" w:cs="Arial"/>
          <w:sz w:val="24"/>
        </w:rPr>
        <w:t xml:space="preserve"> ведения муниципальной долговой книги муниципального образования </w:t>
      </w:r>
      <w:r>
        <w:rPr>
          <w:rFonts w:ascii="Arial" w:hAnsi="Arial" w:cs="Arial"/>
          <w:sz w:val="24"/>
        </w:rPr>
        <w:t>Березовский</w:t>
      </w:r>
      <w:r w:rsidRPr="00AE6582">
        <w:rPr>
          <w:rFonts w:ascii="Arial" w:hAnsi="Arial" w:cs="Arial"/>
          <w:sz w:val="24"/>
        </w:rPr>
        <w:t xml:space="preserve"> сельсовет Тюменцевского района Алтайского края согласно приложению.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 Настоящее постановление вступает в силу с момента подписания.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3. Обнародовать  настоящее постановление на официальном сайте Администрации </w:t>
      </w:r>
      <w:r>
        <w:rPr>
          <w:rFonts w:ascii="Arial" w:hAnsi="Arial" w:cs="Arial"/>
          <w:sz w:val="24"/>
        </w:rPr>
        <w:t>Березовского</w:t>
      </w:r>
      <w:r w:rsidRPr="00AE6582">
        <w:rPr>
          <w:rFonts w:ascii="Arial" w:hAnsi="Arial" w:cs="Arial"/>
          <w:sz w:val="24"/>
        </w:rPr>
        <w:t xml:space="preserve"> сельсовета Тюменцевского района.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5. Контроль за исполнением настоящего постановления оставляю за собой.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B619D" w:rsidRDefault="006B619D" w:rsidP="006B61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bookmarkStart w:id="0" w:name="_GoBack"/>
      <w:bookmarkEnd w:id="0"/>
    </w:p>
    <w:p w:rsidR="006B619D" w:rsidRPr="00AE6582" w:rsidRDefault="006B619D" w:rsidP="006B61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Глава сельсовета</w:t>
      </w:r>
      <w:r w:rsidRPr="00AE6582">
        <w:rPr>
          <w:rFonts w:ascii="Arial" w:hAnsi="Arial" w:cs="Arial"/>
          <w:sz w:val="24"/>
        </w:rPr>
        <w:tab/>
      </w:r>
      <w:r w:rsidRPr="00AE6582">
        <w:rPr>
          <w:rFonts w:ascii="Arial" w:hAnsi="Arial" w:cs="Arial"/>
          <w:sz w:val="24"/>
        </w:rPr>
        <w:tab/>
        <w:t xml:space="preserve">                                                    </w:t>
      </w:r>
      <w:r>
        <w:rPr>
          <w:rFonts w:ascii="Arial" w:hAnsi="Arial" w:cs="Arial"/>
          <w:sz w:val="24"/>
        </w:rPr>
        <w:t xml:space="preserve">           </w:t>
      </w:r>
      <w:r w:rsidRPr="00AE65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С.А.Кайзер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6B619D" w:rsidRPr="00AE6582" w:rsidRDefault="006B619D" w:rsidP="006B619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6B619D" w:rsidRPr="00AE6582" w:rsidRDefault="006B619D" w:rsidP="006B619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6B619D" w:rsidRPr="00AE6582" w:rsidRDefault="006B619D" w:rsidP="006B619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6B619D" w:rsidRPr="00AE6582" w:rsidRDefault="006B619D" w:rsidP="006B619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6B619D" w:rsidRPr="00AE6582" w:rsidRDefault="006B619D" w:rsidP="006B619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6B619D" w:rsidRPr="00AE6582" w:rsidRDefault="006B619D" w:rsidP="006B619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6B619D" w:rsidRPr="00AE6582" w:rsidRDefault="006B619D" w:rsidP="006B619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6B619D" w:rsidRDefault="006B619D" w:rsidP="006B619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6B619D" w:rsidRDefault="006B619D" w:rsidP="006B619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6B619D" w:rsidRPr="00AE6582" w:rsidRDefault="006B619D" w:rsidP="006B619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sz w:val="24"/>
          <w:bdr w:val="none" w:sz="0" w:space="0" w:color="auto" w:frame="1"/>
        </w:rPr>
      </w:pPr>
    </w:p>
    <w:p w:rsidR="006B619D" w:rsidRDefault="006B619D" w:rsidP="006B619D">
      <w:pPr>
        <w:suppressAutoHyphens/>
        <w:ind w:left="5103"/>
        <w:jc w:val="right"/>
        <w:rPr>
          <w:rFonts w:ascii="Arial" w:hAnsi="Arial" w:cs="Arial"/>
          <w:sz w:val="24"/>
          <w:lang w:eastAsia="ar-SA"/>
        </w:rPr>
      </w:pPr>
    </w:p>
    <w:p w:rsidR="006B619D" w:rsidRDefault="006B619D" w:rsidP="006B619D">
      <w:pPr>
        <w:suppressAutoHyphens/>
        <w:ind w:left="5103"/>
        <w:jc w:val="right"/>
        <w:rPr>
          <w:rFonts w:ascii="Arial" w:hAnsi="Arial" w:cs="Arial"/>
          <w:sz w:val="24"/>
          <w:lang w:eastAsia="ar-SA"/>
        </w:rPr>
      </w:pPr>
    </w:p>
    <w:p w:rsidR="006B619D" w:rsidRDefault="006B619D" w:rsidP="006B619D">
      <w:pPr>
        <w:suppressAutoHyphens/>
        <w:ind w:left="5103"/>
        <w:jc w:val="right"/>
        <w:rPr>
          <w:rFonts w:ascii="Arial" w:hAnsi="Arial" w:cs="Arial"/>
          <w:sz w:val="24"/>
          <w:lang w:eastAsia="ar-SA"/>
        </w:rPr>
      </w:pPr>
    </w:p>
    <w:p w:rsidR="006B619D" w:rsidRDefault="006B619D" w:rsidP="006B619D">
      <w:pPr>
        <w:suppressAutoHyphens/>
        <w:ind w:left="5103"/>
        <w:jc w:val="right"/>
        <w:rPr>
          <w:rFonts w:ascii="Arial" w:hAnsi="Arial" w:cs="Arial"/>
          <w:sz w:val="24"/>
          <w:lang w:eastAsia="ar-SA"/>
        </w:rPr>
      </w:pPr>
    </w:p>
    <w:p w:rsidR="006B619D" w:rsidRDefault="006B619D" w:rsidP="006B619D">
      <w:pPr>
        <w:suppressAutoHyphens/>
        <w:ind w:left="5103"/>
        <w:jc w:val="right"/>
        <w:rPr>
          <w:rFonts w:ascii="Arial" w:hAnsi="Arial" w:cs="Arial"/>
          <w:sz w:val="24"/>
          <w:lang w:eastAsia="ar-SA"/>
        </w:rPr>
      </w:pPr>
    </w:p>
    <w:p w:rsidR="006B619D" w:rsidRDefault="006B619D" w:rsidP="006B619D">
      <w:pPr>
        <w:suppressAutoHyphens/>
        <w:ind w:left="5103"/>
        <w:jc w:val="right"/>
        <w:rPr>
          <w:rFonts w:ascii="Arial" w:hAnsi="Arial" w:cs="Arial"/>
          <w:sz w:val="24"/>
          <w:lang w:eastAsia="ar-SA"/>
        </w:rPr>
      </w:pPr>
    </w:p>
    <w:p w:rsidR="006B619D" w:rsidRPr="00AE6582" w:rsidRDefault="006B619D" w:rsidP="006B619D">
      <w:pPr>
        <w:suppressAutoHyphens/>
        <w:ind w:left="5103"/>
        <w:jc w:val="right"/>
        <w:rPr>
          <w:rFonts w:ascii="Arial" w:hAnsi="Arial" w:cs="Arial"/>
          <w:sz w:val="24"/>
          <w:lang w:eastAsia="ar-SA"/>
        </w:rPr>
      </w:pPr>
      <w:r w:rsidRPr="00AE6582">
        <w:rPr>
          <w:rFonts w:ascii="Arial" w:hAnsi="Arial" w:cs="Arial"/>
          <w:sz w:val="24"/>
          <w:lang w:eastAsia="ar-SA"/>
        </w:rPr>
        <w:lastRenderedPageBreak/>
        <w:t>Приложение</w:t>
      </w:r>
    </w:p>
    <w:p w:rsidR="006B619D" w:rsidRPr="00AE6582" w:rsidRDefault="006B619D" w:rsidP="006B619D">
      <w:pPr>
        <w:tabs>
          <w:tab w:val="left" w:pos="1638"/>
        </w:tabs>
        <w:rPr>
          <w:rFonts w:ascii="Arial" w:hAnsi="Arial" w:cs="Arial"/>
          <w:sz w:val="24"/>
        </w:rPr>
      </w:pPr>
    </w:p>
    <w:p w:rsidR="006B619D" w:rsidRPr="00AE6582" w:rsidRDefault="006B619D" w:rsidP="006B619D">
      <w:pPr>
        <w:tabs>
          <w:tab w:val="left" w:pos="1638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8.7pt;margin-top:2.8pt;width:267pt;height:93.05pt;z-index:251660288" strokecolor="white">
            <v:textbox style="mso-next-textbox:#_x0000_s1026;mso-fit-shape-to-text:t">
              <w:txbxContent>
                <w:p w:rsidR="006B619D" w:rsidRPr="00A3515A" w:rsidRDefault="006B619D" w:rsidP="006B619D">
                  <w:pPr>
                    <w:pStyle w:val="ConsPlusNormal"/>
                    <w:ind w:firstLine="0"/>
                    <w:outlineLvl w:val="1"/>
                    <w:rPr>
                      <w:sz w:val="24"/>
                      <w:szCs w:val="24"/>
                    </w:rPr>
                  </w:pPr>
                  <w:r w:rsidRPr="00A3515A">
                    <w:rPr>
                      <w:sz w:val="24"/>
                      <w:szCs w:val="24"/>
                    </w:rPr>
                    <w:t>Утверждено</w:t>
                  </w:r>
                </w:p>
                <w:p w:rsidR="006B619D" w:rsidRPr="00A3515A" w:rsidRDefault="006B619D" w:rsidP="006B619D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 w:rsidRPr="00A3515A">
                    <w:rPr>
                      <w:sz w:val="24"/>
                      <w:szCs w:val="24"/>
                    </w:rPr>
                    <w:t xml:space="preserve">Постановлением Администрации </w:t>
                  </w:r>
                </w:p>
                <w:p w:rsidR="006B619D" w:rsidRPr="00A3515A" w:rsidRDefault="006B619D" w:rsidP="006B619D">
                  <w:pPr>
                    <w:pStyle w:val="ConsPlusNormal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Березовского</w:t>
                  </w:r>
                  <w:r w:rsidRPr="00A3515A">
                    <w:rPr>
                      <w:sz w:val="24"/>
                      <w:szCs w:val="24"/>
                    </w:rPr>
                    <w:t xml:space="preserve"> сельсовета Тюменцевск</w:t>
                  </w:r>
                  <w:r>
                    <w:rPr>
                      <w:sz w:val="24"/>
                      <w:szCs w:val="24"/>
                    </w:rPr>
                    <w:t xml:space="preserve">ого района Алтайского края от 01.11.2022г №20 </w:t>
                  </w:r>
                </w:p>
                <w:p w:rsidR="006B619D" w:rsidRPr="00FE1EEA" w:rsidRDefault="006B619D" w:rsidP="006B619D">
                  <w:pPr>
                    <w:ind w:right="-1050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E6582">
        <w:rPr>
          <w:rFonts w:ascii="Arial" w:hAnsi="Arial" w:cs="Arial"/>
          <w:b/>
          <w:bCs/>
          <w:sz w:val="24"/>
        </w:rPr>
        <w:t>ПОРЯДОК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AE6582">
        <w:rPr>
          <w:rFonts w:ascii="Arial" w:hAnsi="Arial" w:cs="Arial"/>
          <w:b/>
          <w:bCs/>
          <w:sz w:val="24"/>
        </w:rPr>
        <w:t>ведения муниципальной долговой книги муниципального образования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Березовский</w:t>
      </w:r>
      <w:r w:rsidRPr="00AE6582">
        <w:rPr>
          <w:rFonts w:ascii="Arial" w:hAnsi="Arial" w:cs="Arial"/>
          <w:b/>
          <w:bCs/>
          <w:sz w:val="24"/>
        </w:rPr>
        <w:t xml:space="preserve"> сельсовет Тюменцевского района Алтайского края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Настоящий Порядок ведения муниципальной долговой книги (далее - Порядок)   муниципального образования </w:t>
      </w:r>
      <w:r>
        <w:rPr>
          <w:rFonts w:ascii="Arial" w:hAnsi="Arial" w:cs="Arial"/>
          <w:sz w:val="24"/>
        </w:rPr>
        <w:t>Березовский</w:t>
      </w:r>
      <w:r w:rsidRPr="00AE6582">
        <w:rPr>
          <w:rFonts w:ascii="Arial" w:hAnsi="Arial" w:cs="Arial"/>
          <w:sz w:val="24"/>
        </w:rPr>
        <w:t xml:space="preserve"> сельсовет Тюменцевского района Алтайского края (далее - муниципальное образование) разработан в соответствии со </w:t>
      </w:r>
      <w:hyperlink r:id="rId7" w:history="1">
        <w:r w:rsidRPr="00AE6582">
          <w:rPr>
            <w:rStyle w:val="a6"/>
            <w:rFonts w:ascii="Arial" w:eastAsia="Calibri" w:hAnsi="Arial" w:cs="Arial"/>
            <w:sz w:val="24"/>
          </w:rPr>
          <w:t>статьями 120</w:t>
        </w:r>
      </w:hyperlink>
      <w:r w:rsidRPr="00AE6582">
        <w:rPr>
          <w:rFonts w:ascii="Arial" w:hAnsi="Arial" w:cs="Arial"/>
          <w:sz w:val="24"/>
        </w:rPr>
        <w:t xml:space="preserve"> и </w:t>
      </w:r>
      <w:hyperlink r:id="rId8" w:history="1">
        <w:r w:rsidRPr="00AE6582">
          <w:rPr>
            <w:rStyle w:val="a6"/>
            <w:rFonts w:ascii="Arial" w:eastAsia="Calibri" w:hAnsi="Arial" w:cs="Arial"/>
            <w:sz w:val="24"/>
          </w:rPr>
          <w:t>121</w:t>
        </w:r>
      </w:hyperlink>
      <w:r w:rsidRPr="00AE6582">
        <w:rPr>
          <w:rFonts w:ascii="Arial" w:hAnsi="Arial" w:cs="Arial"/>
          <w:sz w:val="24"/>
        </w:rPr>
        <w:t xml:space="preserve"> Бюджетного кодекса Российской Федерации, с целью определения порядка ведения муниципальной долговой книги муниципального образования </w:t>
      </w:r>
      <w:r>
        <w:rPr>
          <w:rFonts w:ascii="Arial" w:hAnsi="Arial" w:cs="Arial"/>
          <w:sz w:val="24"/>
        </w:rPr>
        <w:t>Березовский</w:t>
      </w:r>
      <w:r w:rsidRPr="00AE6582">
        <w:rPr>
          <w:rFonts w:ascii="Arial" w:hAnsi="Arial" w:cs="Arial"/>
          <w:sz w:val="24"/>
        </w:rPr>
        <w:t xml:space="preserve"> сельсовет Тюменцевского района Алтайского края (далее - Долговая книга), а также состава информации, порядок и сроки ее внесения в долговую книгу.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</w:rPr>
      </w:pPr>
      <w:r w:rsidRPr="00AE6582">
        <w:rPr>
          <w:rFonts w:ascii="Arial" w:hAnsi="Arial" w:cs="Arial"/>
          <w:b/>
          <w:bCs/>
          <w:sz w:val="24"/>
        </w:rPr>
        <w:t>1. Общие положения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1.1. В Долговую книгу вносятся сведения об объеме долговых обязательств муниципального  образования по видам обязательств: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бюджетные кредиты, привлеченные в бюджет муниципального образования от других бюджетов бюджетной системы Российской Федерации;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кредиты, полученные муниципальным образованием от кредитных организаций;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муниципальные гарантии муниципального образования;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муниципальные ценные бумаги муниципального образования.</w:t>
      </w:r>
    </w:p>
    <w:p w:rsidR="006B619D" w:rsidRPr="00AE6582" w:rsidRDefault="006B619D" w:rsidP="006B619D">
      <w:pPr>
        <w:ind w:firstLine="720"/>
        <w:rPr>
          <w:rFonts w:ascii="Arial" w:eastAsia="Times New Roman CYR" w:hAnsi="Arial" w:cs="Arial"/>
          <w:color w:val="FF0000"/>
          <w:sz w:val="24"/>
        </w:rPr>
      </w:pPr>
      <w:r w:rsidRPr="00AE6582">
        <w:rPr>
          <w:rFonts w:ascii="Arial" w:hAnsi="Arial" w:cs="Arial"/>
          <w:sz w:val="24"/>
        </w:rPr>
        <w:t xml:space="preserve">1.2. Ведение Долговой книги осуществляет Администрация </w:t>
      </w:r>
      <w:r>
        <w:rPr>
          <w:rFonts w:ascii="Arial" w:hAnsi="Arial" w:cs="Arial"/>
          <w:sz w:val="24"/>
        </w:rPr>
        <w:t>Березовского</w:t>
      </w:r>
      <w:r w:rsidRPr="00AE6582">
        <w:rPr>
          <w:rFonts w:ascii="Arial" w:hAnsi="Arial" w:cs="Arial"/>
          <w:sz w:val="24"/>
        </w:rPr>
        <w:t xml:space="preserve"> сельсовета Тюменцевского района Алтайского края (далее Администрация сельсовета).</w:t>
      </w:r>
      <w:r w:rsidRPr="00AE6582">
        <w:rPr>
          <w:rFonts w:ascii="Arial" w:eastAsia="Times New Roman CYR" w:hAnsi="Arial" w:cs="Arial"/>
          <w:sz w:val="24"/>
        </w:rPr>
        <w:t xml:space="preserve">  В случае заключения соглашения о передаче полномочий финансового органа Администрации сельсовета администрации Тюменцевского района Алтайского края –</w:t>
      </w:r>
      <w:r w:rsidRPr="00AE6582">
        <w:rPr>
          <w:rFonts w:ascii="Arial" w:hAnsi="Arial" w:cs="Arial"/>
          <w:sz w:val="24"/>
        </w:rPr>
        <w:t xml:space="preserve"> Комитет по финансам налоговой и кредитной политике Администрации Тюменцевского района Алтайского края</w:t>
      </w:r>
      <w:r w:rsidRPr="00AE6582">
        <w:rPr>
          <w:rFonts w:ascii="Arial" w:eastAsia="Times New Roman CYR" w:hAnsi="Arial" w:cs="Arial"/>
          <w:sz w:val="24"/>
        </w:rPr>
        <w:t>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color w:val="FF0000"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1.3. Информация о долговых обязательствах муниципального образования, отраженная в Долговой книге, подлежит передаче в Комитет по финансам налоговой и кредитной политике Администрации Тюменцевского района Алтайского края.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1.4. Администрация сельсовета несет ответственность за сохранность, своевременность, полноту и правильность ведения Долговой книги, а также за достоверность данных о долговых обязательствах муниципального образования, переданных в Комитет по финансам налоговой и кредитной политике Администрации Тюменцевского района Алтайского края.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b/>
          <w:bCs/>
          <w:sz w:val="24"/>
        </w:rPr>
      </w:pPr>
      <w:r w:rsidRPr="00AE6582">
        <w:rPr>
          <w:rFonts w:ascii="Arial" w:hAnsi="Arial" w:cs="Arial"/>
          <w:b/>
          <w:bCs/>
          <w:sz w:val="24"/>
        </w:rPr>
        <w:t>2. Ведение Долговой книги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2.1. Долговая книга включает следующие разделы:</w:t>
      </w:r>
    </w:p>
    <w:p w:rsidR="006B619D" w:rsidRPr="00AE6582" w:rsidRDefault="006B619D" w:rsidP="006B619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- кредиты, полученные от кредитных организаций, и бюджетные кредиты, привлеченные в бюджет муниципального образования от других бюджетов бюджетной системы Российской Федерации;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муниципальные гарантии муниципального образования;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иные долговые обязательства муниципального образования.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2.2. В Долговой книге учитывается информация о просроченной задолженности по исполнению муниципальных долговых обязательств муниципального образования.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2.3. Информация о долговых обязательств (за исключением обязательств по государственным гарантиям субъекта Российской Федерации или муниципальными гарантиями)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(увеличении) или прекращении (уменьшении) обязательств принципала, обеспеченных государственно</w:t>
      </w:r>
      <w:r w:rsidRPr="00AE6582">
        <w:rPr>
          <w:rFonts w:ascii="Arial" w:hAnsi="Arial" w:cs="Arial"/>
          <w:sz w:val="24"/>
        </w:rPr>
        <w:tab/>
        <w:t xml:space="preserve"> гарантией субъекта Российской Федерации или муниципальной гарантией.».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2.4. Каждое долговое обязательство регистрируется отдельно.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2.5.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1) по бюджетным кредитам, привлеченным в бюджет муниципального образования от других бюджетов бюджетной системы Российской Федерации, и кредитам, полученным муниципальным образованием от кредитных организаций: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муниципального контракта, кредитного договора, соглашений и дополнений к нему, подписанных главой района или лицом, исполняющим его обязанности;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договоров и документов, обеспечивающих или сопровождающих кредитный контракт или договор;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2) по долговым обязательствам, гарантированным от имени муниципального образования: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постановления Администрации сельсовета о предоставлении гарантии или поручительства;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- договора о предоставлении муниципальной гарантии;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lastRenderedPageBreak/>
        <w:t>- муниципального контракта, кредитного договора и изменений к ним, договора залога;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3) по ценным бумагам перечень документов определяется федеральным законодательством, регламентирующим порядок выпуска и регистрации муниципальных займов муниципальных образований.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2.6. Документы для регистрации долгового обязательства в Долговой книге представляются в Администрацию сельсовета в пятидневный срок со дня возникновения долгового обязательства.</w:t>
      </w:r>
    </w:p>
    <w:p w:rsidR="006B619D" w:rsidRPr="00AE6582" w:rsidRDefault="006B619D" w:rsidP="006B619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предоставлены в Администрацию сельсовета в пятидневный срок со дня их внесения.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2.7. Долговые обязательства регистрируются в валюте долга.</w:t>
      </w:r>
    </w:p>
    <w:p w:rsidR="006B619D" w:rsidRPr="00AE6582" w:rsidRDefault="006B619D" w:rsidP="006B619D">
      <w:pPr>
        <w:widowControl w:val="0"/>
        <w:autoSpaceDE w:val="0"/>
        <w:autoSpaceDN w:val="0"/>
        <w:adjustRightInd w:val="0"/>
        <w:spacing w:before="240"/>
        <w:ind w:firstLine="54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2.8. Регистрация долговых обязательств осуществляется путем внесения соответствующих записей Администрацией сельсовета в Долговую книгу и присвоения регистрационного номера долговому обязательству.</w:t>
      </w:r>
    </w:p>
    <w:p w:rsidR="006B619D" w:rsidRPr="00AE6582" w:rsidRDefault="006B619D" w:rsidP="006B619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2.9. Регистрационные записи по ценным бумагам производятся в соответствии с федеральным законодательством, регламентирующим порядок выпуска и регистрации муниципальных займов муниципальных образований.</w:t>
      </w:r>
    </w:p>
    <w:p w:rsidR="006B619D" w:rsidRPr="00AE6582" w:rsidRDefault="006B619D" w:rsidP="006B619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2.10. В Долговой книге указывается сумма предельного объема внутреннего муниципального долга муниципального образования на очередной год, установленная решением Совета депутатов о бюджете муниципального образования на соответствующий финансовый год и на плановый период, а также плановый объем расходов на обслуживание внутреннего муниципального долга.</w:t>
      </w:r>
    </w:p>
    <w:p w:rsidR="006B619D" w:rsidRPr="00AE6582" w:rsidRDefault="006B619D" w:rsidP="006B619D">
      <w:pPr>
        <w:pStyle w:val="ConsPlusNormal"/>
        <w:jc w:val="both"/>
        <w:rPr>
          <w:sz w:val="24"/>
          <w:szCs w:val="24"/>
        </w:rPr>
      </w:pPr>
    </w:p>
    <w:p w:rsidR="006B619D" w:rsidRPr="00AE6582" w:rsidRDefault="006B619D" w:rsidP="006B619D">
      <w:pPr>
        <w:pStyle w:val="ConsPlusTitle"/>
        <w:jc w:val="center"/>
        <w:outlineLvl w:val="1"/>
      </w:pPr>
      <w:r w:rsidRPr="00AE6582">
        <w:t>3. Порядок хранения Долговой книги</w:t>
      </w:r>
    </w:p>
    <w:p w:rsidR="006B619D" w:rsidRPr="00AE6582" w:rsidRDefault="006B619D" w:rsidP="006B619D">
      <w:pPr>
        <w:pStyle w:val="ConsPlusNormal"/>
        <w:jc w:val="both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3.1. Долговая книга хранится в электронном виде на сервере, а также на бумажном носителе в сброшюрованном виде в Администрации сельсовета.</w:t>
      </w:r>
    </w:p>
    <w:p w:rsidR="006B619D" w:rsidRPr="00AE6582" w:rsidRDefault="006B619D" w:rsidP="006B619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3.2. Информация, содержащая сведения о долговых обязательствах муниципального образования, подлежит хранению в течение 5 лет, при условии погашения задолженности.</w:t>
      </w:r>
    </w:p>
    <w:p w:rsidR="006B619D" w:rsidRPr="00AE6582" w:rsidRDefault="006B619D" w:rsidP="006B619D">
      <w:pPr>
        <w:pStyle w:val="ConsPlusTitle"/>
        <w:jc w:val="center"/>
        <w:outlineLvl w:val="1"/>
      </w:pPr>
    </w:p>
    <w:p w:rsidR="006B619D" w:rsidRPr="00AE6582" w:rsidRDefault="006B619D" w:rsidP="006B619D">
      <w:pPr>
        <w:pStyle w:val="ConsPlusTitle"/>
        <w:jc w:val="center"/>
        <w:outlineLvl w:val="1"/>
      </w:pPr>
      <w:r w:rsidRPr="00AE6582">
        <w:t>4. Прекращение муниципальных долговых обязательств</w:t>
      </w:r>
    </w:p>
    <w:p w:rsidR="006B619D" w:rsidRPr="00AE6582" w:rsidRDefault="006B619D" w:rsidP="006B619D">
      <w:pPr>
        <w:pStyle w:val="ConsPlusNormal"/>
        <w:jc w:val="both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4.1. Прекращение муниципальных долговых обязательств и их списание с муниципального долга производятся:</w:t>
      </w:r>
    </w:p>
    <w:p w:rsidR="006B619D" w:rsidRPr="00AE6582" w:rsidRDefault="006B619D" w:rsidP="006B619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1) после полного выполнения обязательств перед кредитором путем списания долга в Долговой книге по данному долговому обязательству.</w:t>
      </w:r>
    </w:p>
    <w:p w:rsidR="006B619D" w:rsidRPr="00AE6582" w:rsidRDefault="006B619D" w:rsidP="006B619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Документы, подтверждающие полное погашение обязательств, представляются в Администрацию сельсовета в пятидневный срок со дня погашения долгового обязательства;</w:t>
      </w:r>
    </w:p>
    <w:p w:rsidR="006B619D" w:rsidRPr="00AE6582" w:rsidRDefault="006B619D" w:rsidP="006B619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 xml:space="preserve">2) в случае, если муниципальное долговое обязательство (кроме обязательств по </w:t>
      </w:r>
      <w:r w:rsidRPr="00AE6582">
        <w:rPr>
          <w:sz w:val="24"/>
          <w:szCs w:val="24"/>
        </w:rPr>
        <w:lastRenderedPageBreak/>
        <w:t xml:space="preserve">кредитным соглашениям, муниципальным долговым обязательствам перед Российской Федерацией, субъектами Российской Федерации и другими муниципальными образованиями),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гарантии, и иных случаях, предусмотренных Бюджетным </w:t>
      </w:r>
      <w:hyperlink r:id="rId9" w:history="1">
        <w:r w:rsidRPr="00AE6582">
          <w:rPr>
            <w:rStyle w:val="a6"/>
            <w:rFonts w:eastAsia="Calibri"/>
            <w:sz w:val="24"/>
            <w:szCs w:val="24"/>
          </w:rPr>
          <w:t>кодексом</w:t>
        </w:r>
      </w:hyperlink>
      <w:r w:rsidRPr="00AE6582">
        <w:rPr>
          <w:sz w:val="24"/>
          <w:szCs w:val="24"/>
        </w:rPr>
        <w:t xml:space="preserve"> Российской Федерации.</w:t>
      </w:r>
    </w:p>
    <w:p w:rsidR="006B619D" w:rsidRPr="00AE6582" w:rsidRDefault="006B619D" w:rsidP="006B619D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AE6582">
        <w:rPr>
          <w:sz w:val="24"/>
          <w:szCs w:val="24"/>
        </w:rPr>
        <w:t>4.2.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бюджета сельского поселения.</w:t>
      </w:r>
    </w:p>
    <w:p w:rsidR="006B619D" w:rsidRPr="00AE6582" w:rsidRDefault="006B619D" w:rsidP="006B619D">
      <w:pPr>
        <w:pStyle w:val="ConsPlusNormal"/>
        <w:spacing w:before="240"/>
        <w:ind w:firstLine="540"/>
        <w:jc w:val="both"/>
        <w:rPr>
          <w:sz w:val="24"/>
          <w:szCs w:val="24"/>
        </w:rPr>
        <w:sectPr w:rsidR="006B619D" w:rsidRPr="00AE6582" w:rsidSect="00A3515A">
          <w:pgSz w:w="11906" w:h="16838" w:code="9"/>
          <w:pgMar w:top="1134" w:right="567" w:bottom="1134" w:left="1276" w:header="709" w:footer="709" w:gutter="0"/>
          <w:cols w:space="708"/>
          <w:docGrid w:linePitch="360"/>
        </w:sectPr>
      </w:pPr>
      <w:r w:rsidRPr="00AE6582">
        <w:rPr>
          <w:sz w:val="24"/>
          <w:szCs w:val="24"/>
        </w:rPr>
        <w:t xml:space="preserve">4.3.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Бюджетного </w:t>
      </w:r>
      <w:hyperlink r:id="rId10" w:history="1">
        <w:r w:rsidRPr="00AE6582">
          <w:rPr>
            <w:rStyle w:val="a6"/>
            <w:rFonts w:eastAsia="Calibri"/>
            <w:sz w:val="24"/>
            <w:szCs w:val="24"/>
          </w:rPr>
          <w:t>кодекса</w:t>
        </w:r>
      </w:hyperlink>
      <w:r w:rsidRPr="00AE6582">
        <w:rPr>
          <w:sz w:val="24"/>
          <w:szCs w:val="24"/>
        </w:rPr>
        <w:t xml:space="preserve"> Российской Федерац</w:t>
      </w:r>
      <w:r>
        <w:rPr>
          <w:sz w:val="24"/>
          <w:szCs w:val="24"/>
        </w:rPr>
        <w:t>ии</w:t>
      </w:r>
    </w:p>
    <w:p w:rsidR="006B619D" w:rsidRPr="00AE6582" w:rsidRDefault="006B619D" w:rsidP="006B619D">
      <w:pPr>
        <w:pStyle w:val="ConsPlusNormal"/>
        <w:ind w:firstLine="0"/>
        <w:outlineLvl w:val="1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jc w:val="right"/>
        <w:outlineLvl w:val="1"/>
        <w:rPr>
          <w:sz w:val="24"/>
          <w:szCs w:val="24"/>
        </w:rPr>
      </w:pPr>
      <w:r w:rsidRPr="00AE6582">
        <w:rPr>
          <w:sz w:val="24"/>
          <w:szCs w:val="24"/>
        </w:rPr>
        <w:t>Приложение 1</w:t>
      </w:r>
    </w:p>
    <w:p w:rsidR="006B619D" w:rsidRPr="00AE6582" w:rsidRDefault="006B619D" w:rsidP="006B619D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 xml:space="preserve">    к Порядку ведения муниципальной</w:t>
      </w:r>
    </w:p>
    <w:p w:rsidR="006B619D" w:rsidRPr="00AE6582" w:rsidRDefault="006B619D" w:rsidP="006B619D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долговой книги муниципального </w:t>
      </w:r>
    </w:p>
    <w:p w:rsidR="006B619D" w:rsidRPr="00AE6582" w:rsidRDefault="006B619D" w:rsidP="006B619D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Березовский</w:t>
      </w:r>
      <w:r w:rsidRPr="00AE6582">
        <w:rPr>
          <w:sz w:val="24"/>
          <w:szCs w:val="24"/>
        </w:rPr>
        <w:t xml:space="preserve"> сельсовет</w:t>
      </w:r>
    </w:p>
    <w:p w:rsidR="006B619D" w:rsidRPr="00AE6582" w:rsidRDefault="006B619D" w:rsidP="006B619D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>Тюменцевского района</w:t>
      </w:r>
    </w:p>
    <w:p w:rsidR="006B619D" w:rsidRPr="00AE6582" w:rsidRDefault="006B619D" w:rsidP="006B619D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>Алтайского края</w:t>
      </w:r>
    </w:p>
    <w:p w:rsidR="006B619D" w:rsidRPr="00AE6582" w:rsidRDefault="006B619D" w:rsidP="006B619D">
      <w:pPr>
        <w:pStyle w:val="ConsPlusNormal"/>
        <w:jc w:val="both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jc w:val="center"/>
        <w:rPr>
          <w:sz w:val="24"/>
          <w:szCs w:val="24"/>
        </w:rPr>
      </w:pPr>
      <w:bookmarkStart w:id="1" w:name="Par128"/>
      <w:bookmarkEnd w:id="1"/>
      <w:r w:rsidRPr="00AE6582">
        <w:rPr>
          <w:sz w:val="24"/>
          <w:szCs w:val="24"/>
        </w:rPr>
        <w:t xml:space="preserve">Форма муниципальной долговой книги муниципального образования </w:t>
      </w:r>
      <w:r>
        <w:rPr>
          <w:sz w:val="24"/>
          <w:szCs w:val="24"/>
        </w:rPr>
        <w:t>Березовский</w:t>
      </w:r>
      <w:r w:rsidRPr="00AE6582">
        <w:rPr>
          <w:sz w:val="24"/>
          <w:szCs w:val="24"/>
        </w:rPr>
        <w:t xml:space="preserve"> сельсовет Тюменцевского района на _____ год</w:t>
      </w:r>
    </w:p>
    <w:p w:rsidR="006B619D" w:rsidRPr="00AE6582" w:rsidRDefault="006B619D" w:rsidP="006B619D">
      <w:pPr>
        <w:pStyle w:val="ConsPlusNormal"/>
        <w:numPr>
          <w:ilvl w:val="0"/>
          <w:numId w:val="1"/>
        </w:numPr>
        <w:ind w:left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t xml:space="preserve">Кредиты, привлеченные от имени муниципального образования как заемщика от кредитных организаций </w:t>
      </w:r>
    </w:p>
    <w:p w:rsidR="006B619D" w:rsidRPr="00AE6582" w:rsidRDefault="006B619D" w:rsidP="006B619D">
      <w:pPr>
        <w:pStyle w:val="ConsPlusNormal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рублей</w:t>
      </w:r>
    </w:p>
    <w:tbl>
      <w:tblPr>
        <w:tblpPr w:leftFromText="180" w:rightFromText="180" w:vertAnchor="text" w:horzAnchor="margin" w:tblpXSpec="right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"/>
        <w:gridCol w:w="568"/>
        <w:gridCol w:w="567"/>
        <w:gridCol w:w="708"/>
        <w:gridCol w:w="425"/>
        <w:gridCol w:w="425"/>
        <w:gridCol w:w="568"/>
        <w:gridCol w:w="567"/>
        <w:gridCol w:w="709"/>
        <w:gridCol w:w="708"/>
        <w:gridCol w:w="425"/>
        <w:gridCol w:w="568"/>
        <w:gridCol w:w="566"/>
        <w:gridCol w:w="709"/>
        <w:gridCol w:w="567"/>
        <w:gridCol w:w="426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6B619D" w:rsidRPr="00AE6582" w:rsidTr="00D10C98">
        <w:trPr>
          <w:cantSplit/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№ п/п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619D" w:rsidRPr="00AE6582" w:rsidRDefault="006B619D" w:rsidP="00D10C98">
            <w:pPr>
              <w:ind w:right="-892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 Дата регистрации</w:t>
            </w:r>
          </w:p>
          <w:p w:rsidR="006B619D" w:rsidRPr="00AE6582" w:rsidRDefault="006B619D" w:rsidP="00D10C98">
            <w:pPr>
              <w:ind w:right="-892"/>
              <w:rPr>
                <w:rFonts w:ascii="Arial" w:hAnsi="Arial" w:cs="Arial"/>
                <w:sz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892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Дата и номер соглашения,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892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Наименование кредитора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Форма обеспечения долгового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 обязательства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Остаток задолженности на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           начало года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Привлечено с начала года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и суммы привлечения кредита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и суммы погашения кредита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Фактические даты и суммы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погашения кредита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Погашено с начала года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Остаток задолженности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 на отчетную дату</w:t>
            </w:r>
          </w:p>
        </w:tc>
      </w:tr>
      <w:tr w:rsidR="006B619D" w:rsidRPr="00AE6582" w:rsidTr="00D10C98">
        <w:trPr>
          <w:cantSplit/>
          <w:trHeight w:val="31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Штрафы, 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В том числе просроченный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долг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Процентная ставка по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кредиту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В том числе просроченный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том ч просроченный долг</w:t>
            </w:r>
          </w:p>
        </w:tc>
      </w:tr>
      <w:tr w:rsidR="006B619D" w:rsidRPr="00AE6582" w:rsidTr="00D10C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5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25</w:t>
            </w:r>
          </w:p>
        </w:tc>
      </w:tr>
    </w:tbl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</w:t>
      </w: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Глава сельсовета                                                                                                                             подпись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Ведущий бу</w:t>
      </w:r>
      <w:r>
        <w:rPr>
          <w:rFonts w:ascii="Arial" w:hAnsi="Arial" w:cs="Arial"/>
          <w:sz w:val="24"/>
        </w:rPr>
        <w:t>х</w:t>
      </w:r>
      <w:r w:rsidRPr="00AE6582">
        <w:rPr>
          <w:rFonts w:ascii="Arial" w:hAnsi="Arial" w:cs="Arial"/>
          <w:sz w:val="24"/>
        </w:rPr>
        <w:t>галтер-экономист централизованной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бухгалтерии комитета по финансам, налоговой и 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кредитной политики Администрации </w:t>
      </w: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  <w:sectPr w:rsidR="006B619D" w:rsidRPr="00AE6582" w:rsidSect="00A3515A">
          <w:pgSz w:w="16838" w:h="11906" w:orient="landscape" w:code="9"/>
          <w:pgMar w:top="1134" w:right="567" w:bottom="1134" w:left="1276" w:header="709" w:footer="709" w:gutter="0"/>
          <w:cols w:space="708"/>
          <w:docGrid w:linePitch="360"/>
        </w:sectPr>
      </w:pPr>
      <w:r w:rsidRPr="00AE6582">
        <w:rPr>
          <w:rFonts w:ascii="Arial" w:hAnsi="Arial" w:cs="Arial"/>
          <w:sz w:val="24"/>
        </w:rPr>
        <w:t>Тюменцевского</w:t>
      </w:r>
      <w:r>
        <w:rPr>
          <w:rFonts w:ascii="Arial" w:hAnsi="Arial" w:cs="Arial"/>
          <w:sz w:val="24"/>
        </w:rPr>
        <w:t xml:space="preserve"> </w:t>
      </w:r>
      <w:r w:rsidRPr="00AE6582">
        <w:rPr>
          <w:rFonts w:ascii="Arial" w:hAnsi="Arial" w:cs="Arial"/>
          <w:sz w:val="24"/>
        </w:rPr>
        <w:t>района</w: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</w:t>
      </w:r>
      <w:r w:rsidRPr="00AE6582">
        <w:rPr>
          <w:rFonts w:ascii="Arial" w:hAnsi="Arial" w:cs="Arial"/>
          <w:sz w:val="24"/>
        </w:rPr>
        <w:t xml:space="preserve">подпись                </w:t>
      </w: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pStyle w:val="ConsPlusNormal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t xml:space="preserve">Бюджетные кредиты, привлеченные в бюджет муниципального образования из других бюджетов, бюджетной системы Российской Федерации                                                                                                                                    </w:t>
      </w: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pStyle w:val="ConsPlusNormal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рублей</w:t>
      </w:r>
    </w:p>
    <w:tbl>
      <w:tblPr>
        <w:tblpPr w:leftFromText="180" w:rightFromText="180" w:vertAnchor="page" w:horzAnchor="page" w:tblpX="1693" w:tblpY="262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567"/>
        <w:gridCol w:w="567"/>
        <w:gridCol w:w="426"/>
        <w:gridCol w:w="425"/>
        <w:gridCol w:w="425"/>
        <w:gridCol w:w="425"/>
        <w:gridCol w:w="709"/>
        <w:gridCol w:w="709"/>
        <w:gridCol w:w="567"/>
        <w:gridCol w:w="709"/>
        <w:gridCol w:w="708"/>
        <w:gridCol w:w="993"/>
        <w:gridCol w:w="567"/>
        <w:gridCol w:w="567"/>
        <w:gridCol w:w="425"/>
        <w:gridCol w:w="567"/>
        <w:gridCol w:w="567"/>
        <w:gridCol w:w="567"/>
        <w:gridCol w:w="567"/>
        <w:gridCol w:w="567"/>
        <w:gridCol w:w="566"/>
        <w:gridCol w:w="709"/>
      </w:tblGrid>
      <w:tr w:rsidR="006B619D" w:rsidRPr="00AE6582" w:rsidTr="00D10C98">
        <w:trPr>
          <w:cantSplit/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№-п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регистрации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и номер соглашения,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Наименование кредитора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Остаток задолженности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на начало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Привлечено с начала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Дата и суммы привлечения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бюджетного кредита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Дата и суммы погашения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бюджетного кредита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Фактические даты и суммы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погашения бюджетного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кредита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Погашено с начала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года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Остаток задолженности на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Отчетную   дату</w:t>
            </w:r>
          </w:p>
        </w:tc>
      </w:tr>
      <w:tr w:rsidR="006B619D" w:rsidRPr="00AE6582" w:rsidTr="00D10C98">
        <w:trPr>
          <w:cantSplit/>
          <w:trHeight w:val="2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Штрафы, пени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В том числе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просроченный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Процентная ставка по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бюджетному кредиту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том числе просроченный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тч просроченный долг</w:t>
            </w:r>
          </w:p>
        </w:tc>
      </w:tr>
      <w:tr w:rsidR="006B619D" w:rsidRPr="00AE6582" w:rsidTr="00D10C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24</w:t>
            </w:r>
          </w:p>
        </w:tc>
      </w:tr>
    </w:tbl>
    <w:p w:rsidR="006B619D" w:rsidRPr="00AE6582" w:rsidRDefault="006B619D" w:rsidP="006B619D">
      <w:pPr>
        <w:pStyle w:val="ConsPlusNormal"/>
        <w:ind w:firstLine="0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Глава сельсовета                                                                                                                             подпись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Ведущий бухгалтер-экономист централизованной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бухгалтерии комитета по финансам, налоговой и 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кредитной политики Администрации </w:t>
      </w: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Тюменцевского района                                                                                                                  подпись                </w:t>
      </w: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lastRenderedPageBreak/>
        <w:t>3.Муниципальные гарантии муниципального образования</w:t>
      </w: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рублей </w:t>
      </w:r>
    </w:p>
    <w:tbl>
      <w:tblPr>
        <w:tblpPr w:leftFromText="180" w:rightFromText="180" w:vertAnchor="text" w:horzAnchor="page" w:tblpX="958" w:tblpY="25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567"/>
        <w:gridCol w:w="567"/>
        <w:gridCol w:w="425"/>
        <w:gridCol w:w="709"/>
        <w:gridCol w:w="425"/>
        <w:gridCol w:w="425"/>
        <w:gridCol w:w="425"/>
        <w:gridCol w:w="397"/>
        <w:gridCol w:w="453"/>
        <w:gridCol w:w="426"/>
        <w:gridCol w:w="708"/>
        <w:gridCol w:w="426"/>
        <w:gridCol w:w="708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5"/>
        <w:gridCol w:w="709"/>
      </w:tblGrid>
      <w:tr w:rsidR="006B619D" w:rsidRPr="00AE6582" w:rsidTr="00D10C98">
        <w:trPr>
          <w:cantSplit/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№-п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регистрации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и номер  договора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Наименование принципала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Наименование бенефициара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Форма обеспечения долгового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обязательства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согласования гарантии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Срок действия гарантии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Остаток задолженности на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           начало года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Предоставлено гарантий с начала года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Срок предъявления требований по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гарантиям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Срок исполнения гарантий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Погашено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принципалом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Погашено гарантом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Остаток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задолженности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на отчетную дату</w:t>
            </w:r>
          </w:p>
        </w:tc>
      </w:tr>
      <w:tr w:rsidR="006B619D" w:rsidRPr="00AE6582" w:rsidTr="00D10C98">
        <w:trPr>
          <w:cantSplit/>
          <w:trHeight w:val="2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Штрафы, пени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В том числе просроченный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долг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том числе просроченный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тч просроченный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тч просроченный долг</w:t>
            </w:r>
          </w:p>
        </w:tc>
      </w:tr>
      <w:tr w:rsidR="006B619D" w:rsidRPr="00AE6582" w:rsidTr="00D10C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31</w:t>
            </w:r>
          </w:p>
        </w:tc>
      </w:tr>
    </w:tbl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</w:t>
      </w: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Глава сельсовета                                                                                                                             подпись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Ведущий бухгалтер-экономист централизованной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бухгалтерии комитета по финансам, налоговой и 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кредитной политики Администрации </w:t>
      </w: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Тюменцевского района                                                                                                                  подпись                </w:t>
      </w: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pStyle w:val="ConsPlusNormal"/>
        <w:ind w:firstLine="0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lastRenderedPageBreak/>
        <w:t xml:space="preserve">4.Иные долговые обязательства муниципального образования </w:t>
      </w:r>
    </w:p>
    <w:p w:rsidR="006B619D" w:rsidRPr="00AE6582" w:rsidRDefault="006B619D" w:rsidP="006B619D">
      <w:pPr>
        <w:pStyle w:val="ConsPlusNormal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                                                 рублей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7"/>
        <w:gridCol w:w="567"/>
        <w:gridCol w:w="567"/>
        <w:gridCol w:w="567"/>
        <w:gridCol w:w="425"/>
        <w:gridCol w:w="397"/>
        <w:gridCol w:w="397"/>
        <w:gridCol w:w="397"/>
        <w:gridCol w:w="652"/>
        <w:gridCol w:w="567"/>
        <w:gridCol w:w="567"/>
        <w:gridCol w:w="567"/>
        <w:gridCol w:w="709"/>
        <w:gridCol w:w="850"/>
        <w:gridCol w:w="473"/>
        <w:gridCol w:w="567"/>
        <w:gridCol w:w="567"/>
        <w:gridCol w:w="567"/>
        <w:gridCol w:w="661"/>
        <w:gridCol w:w="558"/>
        <w:gridCol w:w="567"/>
        <w:gridCol w:w="567"/>
        <w:gridCol w:w="567"/>
        <w:gridCol w:w="718"/>
      </w:tblGrid>
      <w:tr w:rsidR="006B619D" w:rsidRPr="00AE6582" w:rsidTr="00D10C98">
        <w:trPr>
          <w:cantSplit/>
          <w:trHeight w:val="3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№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регистрации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и номер документа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Наименование кредитора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получения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Остаток задолженности на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начало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Восстановлено  с начала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 погашения по документу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Фактические даты и суммы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погашения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Погашено с начала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 года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Остаток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задолженности на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отчетную дату</w:t>
            </w:r>
          </w:p>
        </w:tc>
      </w:tr>
      <w:tr w:rsidR="006B619D" w:rsidRPr="00AE6582" w:rsidTr="00D10C98">
        <w:trPr>
          <w:cantSplit/>
          <w:trHeight w:val="29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Штрафы, пени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В том числе просроченный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Процентная ставка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ind w:right="-135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В том числе просроченный 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долг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тч просроченный долг</w:t>
            </w:r>
          </w:p>
        </w:tc>
      </w:tr>
      <w:tr w:rsidR="006B619D" w:rsidRPr="00AE6582" w:rsidTr="00D10C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25</w:t>
            </w:r>
          </w:p>
        </w:tc>
      </w:tr>
    </w:tbl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Глава сельсовета                                                                                                                             подпись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Ведущий бухгалтер-экономист централизованной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бухгалтерии комитета по финансам, налоговой и 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кредитной политики Администрации </w:t>
      </w: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Тюменцевского района                                                                                                                  подпись                </w:t>
      </w: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pStyle w:val="ConsPlusNormal"/>
        <w:ind w:firstLine="0"/>
        <w:rPr>
          <w:sz w:val="24"/>
          <w:szCs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lastRenderedPageBreak/>
        <w:t>5.Сводная аналитическая информация</w:t>
      </w:r>
    </w:p>
    <w:p w:rsidR="006B619D" w:rsidRPr="00AE6582" w:rsidRDefault="006B619D" w:rsidP="006B619D">
      <w:pPr>
        <w:pStyle w:val="ConsPlusNormal"/>
        <w:ind w:firstLine="0"/>
        <w:jc w:val="center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                                                тыс. руб</w:t>
      </w:r>
    </w:p>
    <w:tbl>
      <w:tblPr>
        <w:tblW w:w="0" w:type="auto"/>
        <w:tblInd w:w="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567"/>
        <w:gridCol w:w="567"/>
        <w:gridCol w:w="567"/>
        <w:gridCol w:w="567"/>
        <w:gridCol w:w="689"/>
        <w:gridCol w:w="587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708"/>
      </w:tblGrid>
      <w:tr w:rsidR="006B619D" w:rsidRPr="00AE6582" w:rsidTr="00D10C98">
        <w:trPr>
          <w:cantSplit/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№-п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Форма  долгового обязательства</w:t>
            </w:r>
          </w:p>
        </w:tc>
        <w:tc>
          <w:tcPr>
            <w:tcW w:w="2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Привлечено с начала года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Погашено с начала года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Остаток задолжен-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ности на отчетную дату</w:t>
            </w:r>
          </w:p>
        </w:tc>
      </w:tr>
      <w:tr w:rsidR="006B619D" w:rsidRPr="00AE6582" w:rsidTr="00D10C98">
        <w:trPr>
          <w:cantSplit/>
          <w:trHeight w:val="34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Штрафы, пени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том числе просроченный долг</w:t>
            </w:r>
          </w:p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том числе просроченный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Основной долг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Штрафы (пени)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В тч просроченный долг</w:t>
            </w:r>
          </w:p>
        </w:tc>
      </w:tr>
      <w:tr w:rsidR="006B619D" w:rsidRPr="00AE6582" w:rsidTr="00D10C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ind w:right="-1050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18</w:t>
            </w:r>
          </w:p>
        </w:tc>
      </w:tr>
    </w:tbl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</w:p>
    <w:p w:rsidR="006B619D" w:rsidRPr="00AE6582" w:rsidRDefault="006B619D" w:rsidP="006B619D">
      <w:pPr>
        <w:pStyle w:val="ConsPlusNormal"/>
        <w:jc w:val="right"/>
        <w:outlineLvl w:val="1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Глава сельсовета                                                                                                                             подпись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Ведущий бухгалтер-экономист централизованной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бухгалтерии комитета по финансам, налоговой и 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кредитной политики Администрации Тюменцевского района                                                        подпись                </w:t>
      </w:r>
    </w:p>
    <w:p w:rsidR="006B619D" w:rsidRPr="00AE6582" w:rsidRDefault="006B619D" w:rsidP="006B619D">
      <w:pPr>
        <w:pStyle w:val="ConsPlusNormal"/>
        <w:ind w:firstLine="0"/>
        <w:outlineLvl w:val="1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outlineLvl w:val="1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outlineLvl w:val="1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outlineLvl w:val="1"/>
        <w:rPr>
          <w:sz w:val="24"/>
          <w:szCs w:val="24"/>
        </w:rPr>
        <w:sectPr w:rsidR="006B619D" w:rsidRPr="00AE6582" w:rsidSect="00A3515A">
          <w:pgSz w:w="16838" w:h="11906" w:orient="landscape"/>
          <w:pgMar w:top="1134" w:right="567" w:bottom="1134" w:left="1276" w:header="709" w:footer="709" w:gutter="0"/>
          <w:cols w:space="708"/>
          <w:docGrid w:linePitch="360"/>
        </w:sectPr>
      </w:pPr>
    </w:p>
    <w:p w:rsidR="006B619D" w:rsidRPr="00AE6582" w:rsidRDefault="006B619D" w:rsidP="006B619D">
      <w:pPr>
        <w:pStyle w:val="ConsPlusNormal"/>
        <w:ind w:firstLine="0"/>
        <w:outlineLvl w:val="1"/>
        <w:rPr>
          <w:sz w:val="24"/>
          <w:szCs w:val="24"/>
        </w:rPr>
      </w:pPr>
    </w:p>
    <w:p w:rsidR="006B619D" w:rsidRPr="00AE6582" w:rsidRDefault="006B619D" w:rsidP="006B619D">
      <w:pPr>
        <w:pStyle w:val="ConsPlusNormal"/>
        <w:ind w:firstLine="0"/>
        <w:jc w:val="right"/>
        <w:outlineLvl w:val="1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Приложение 2</w:t>
      </w:r>
    </w:p>
    <w:p w:rsidR="006B619D" w:rsidRPr="00AE6582" w:rsidRDefault="006B619D" w:rsidP="006B619D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 xml:space="preserve">    к Порядку ведения муниципальной</w:t>
      </w:r>
    </w:p>
    <w:p w:rsidR="006B619D" w:rsidRPr="00AE6582" w:rsidRDefault="006B619D" w:rsidP="006B619D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 xml:space="preserve">                                                                             долговой книги муниципального </w:t>
      </w:r>
    </w:p>
    <w:p w:rsidR="006B619D" w:rsidRPr="00AE6582" w:rsidRDefault="006B619D" w:rsidP="006B619D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Березовский</w:t>
      </w:r>
      <w:r w:rsidRPr="00AE6582">
        <w:rPr>
          <w:sz w:val="24"/>
          <w:szCs w:val="24"/>
        </w:rPr>
        <w:t xml:space="preserve"> сельсовет</w:t>
      </w:r>
    </w:p>
    <w:p w:rsidR="006B619D" w:rsidRPr="00AE6582" w:rsidRDefault="006B619D" w:rsidP="006B619D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>Тюменцевского района</w:t>
      </w:r>
    </w:p>
    <w:p w:rsidR="006B619D" w:rsidRPr="00AE6582" w:rsidRDefault="006B619D" w:rsidP="006B619D">
      <w:pPr>
        <w:pStyle w:val="ConsPlusNormal"/>
        <w:jc w:val="right"/>
        <w:rPr>
          <w:sz w:val="24"/>
          <w:szCs w:val="24"/>
        </w:rPr>
      </w:pPr>
      <w:r w:rsidRPr="00AE6582">
        <w:rPr>
          <w:sz w:val="24"/>
          <w:szCs w:val="24"/>
        </w:rPr>
        <w:t>Алтайского края</w:t>
      </w:r>
    </w:p>
    <w:p w:rsidR="006B619D" w:rsidRPr="00AE6582" w:rsidRDefault="006B619D" w:rsidP="006B619D">
      <w:pPr>
        <w:ind w:right="-1050"/>
        <w:jc w:val="right"/>
        <w:rPr>
          <w:rFonts w:ascii="Arial" w:hAnsi="Arial" w:cs="Arial"/>
          <w:sz w:val="24"/>
        </w:rPr>
      </w:pPr>
    </w:p>
    <w:p w:rsidR="006B619D" w:rsidRPr="00AE6582" w:rsidRDefault="006B619D" w:rsidP="006B619D">
      <w:pPr>
        <w:jc w:val="center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Выписка из муниципальной долговой книги</w:t>
      </w:r>
    </w:p>
    <w:p w:rsidR="006B619D" w:rsidRPr="00AE6582" w:rsidRDefault="006B619D" w:rsidP="006B619D">
      <w:pPr>
        <w:jc w:val="center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муниципального образования </w:t>
      </w:r>
      <w:r>
        <w:rPr>
          <w:rFonts w:ascii="Arial" w:hAnsi="Arial" w:cs="Arial"/>
          <w:sz w:val="24"/>
        </w:rPr>
        <w:t>Березовский</w:t>
      </w:r>
      <w:r w:rsidRPr="00AE6582">
        <w:rPr>
          <w:rFonts w:ascii="Arial" w:hAnsi="Arial" w:cs="Arial"/>
          <w:sz w:val="24"/>
        </w:rPr>
        <w:t xml:space="preserve"> сельсовет Тюменцевского района  на ___________.</w:t>
      </w:r>
    </w:p>
    <w:p w:rsidR="006B619D" w:rsidRPr="00AE6582" w:rsidRDefault="006B619D" w:rsidP="006B619D">
      <w:pPr>
        <w:jc w:val="center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                                                                                                   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883"/>
        <w:gridCol w:w="1860"/>
        <w:gridCol w:w="1351"/>
      </w:tblGrid>
      <w:tr w:rsidR="006B619D" w:rsidRPr="00AE6582" w:rsidTr="00D10C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jc w:val="center"/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Долговые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возникновения долгового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Дата погашения долгового обязательства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Текущий объем основного долга</w:t>
            </w:r>
          </w:p>
        </w:tc>
      </w:tr>
      <w:tr w:rsidR="006B619D" w:rsidRPr="00AE6582" w:rsidTr="00D10C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6B619D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1.Кредиты, привлеченные от имени муниципального образования </w:t>
            </w:r>
            <w:r>
              <w:rPr>
                <w:rFonts w:ascii="Arial" w:hAnsi="Arial" w:cs="Arial"/>
                <w:sz w:val="24"/>
              </w:rPr>
              <w:t>Березовский</w:t>
            </w:r>
            <w:r w:rsidRPr="00AE6582">
              <w:rPr>
                <w:rFonts w:ascii="Arial" w:hAnsi="Arial" w:cs="Arial"/>
                <w:sz w:val="24"/>
              </w:rPr>
              <w:t xml:space="preserve"> сельсовет  Тюменцевского района как заемщика от кредитных организаций в валюте Российской Федерации,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</w:tr>
      <w:tr w:rsidR="006B619D" w:rsidRPr="00AE6582" w:rsidTr="00D10C98">
        <w:trPr>
          <w:trHeight w:val="14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</w:tr>
      <w:tr w:rsidR="006B619D" w:rsidRPr="00AE6582" w:rsidTr="00D10C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6B619D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2.Бюджетные кредиты, привлеченные в бюджет муниципального образования </w:t>
            </w:r>
            <w:r>
              <w:rPr>
                <w:rFonts w:ascii="Arial" w:hAnsi="Arial" w:cs="Arial"/>
                <w:sz w:val="24"/>
              </w:rPr>
              <w:t>Березовский</w:t>
            </w:r>
            <w:r w:rsidRPr="00AE6582">
              <w:rPr>
                <w:rFonts w:ascii="Arial" w:hAnsi="Arial" w:cs="Arial"/>
                <w:sz w:val="24"/>
              </w:rPr>
              <w:t xml:space="preserve"> сельсовет  Тюменцевского района из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</w:tr>
      <w:tr w:rsidR="006B619D" w:rsidRPr="00AE6582" w:rsidTr="00D10C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</w:tr>
      <w:tr w:rsidR="006B619D" w:rsidRPr="00AE6582" w:rsidTr="00D10C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6B619D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3.Муниципальные гарантии муниципального образования </w:t>
            </w:r>
            <w:r>
              <w:rPr>
                <w:rFonts w:ascii="Arial" w:hAnsi="Arial" w:cs="Arial"/>
                <w:sz w:val="24"/>
              </w:rPr>
              <w:t>Березовский</w:t>
            </w:r>
            <w:r w:rsidRPr="00AE6582">
              <w:rPr>
                <w:rFonts w:ascii="Arial" w:hAnsi="Arial" w:cs="Arial"/>
                <w:sz w:val="24"/>
              </w:rPr>
              <w:t xml:space="preserve"> сельсовет Тюменцевского  района,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</w:tr>
      <w:tr w:rsidR="006B619D" w:rsidRPr="00AE6582" w:rsidTr="00D10C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</w:tr>
      <w:tr w:rsidR="006B619D" w:rsidRPr="00AE6582" w:rsidTr="00D10C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6B619D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 xml:space="preserve">4.Иные долговые обязательства муниципального образования  </w:t>
            </w:r>
            <w:r>
              <w:rPr>
                <w:rFonts w:ascii="Arial" w:hAnsi="Arial" w:cs="Arial"/>
                <w:sz w:val="24"/>
              </w:rPr>
              <w:t>Березовский</w:t>
            </w:r>
            <w:r w:rsidRPr="00AE6582">
              <w:rPr>
                <w:rFonts w:ascii="Arial" w:hAnsi="Arial" w:cs="Arial"/>
                <w:sz w:val="24"/>
              </w:rPr>
              <w:t xml:space="preserve"> сельсовет Тюменцевского района в валюте Российской Федерации,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</w:tr>
      <w:tr w:rsidR="006B619D" w:rsidRPr="00AE6582" w:rsidTr="00D10C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</w:tr>
      <w:tr w:rsidR="006B619D" w:rsidRPr="00AE6582" w:rsidTr="00D10C9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  <w:r w:rsidRPr="00AE6582">
              <w:rPr>
                <w:rFonts w:ascii="Arial" w:hAnsi="Arial" w:cs="Arial"/>
                <w:sz w:val="24"/>
              </w:rPr>
              <w:t>Итого муниципальный внутренний долг: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9D" w:rsidRPr="00AE6582" w:rsidRDefault="006B619D" w:rsidP="00D10C98">
            <w:pPr>
              <w:rPr>
                <w:rFonts w:ascii="Arial" w:hAnsi="Arial" w:cs="Arial"/>
                <w:sz w:val="24"/>
              </w:rPr>
            </w:pPr>
          </w:p>
        </w:tc>
      </w:tr>
    </w:tbl>
    <w:p w:rsidR="006B619D" w:rsidRPr="00AE6582" w:rsidRDefault="006B619D" w:rsidP="006B619D">
      <w:pPr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050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Глава сельсовета                                                                                              подпись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>Ведущий бухгалтер-экономист централизованной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 бухгалтерии комитета по финансам, налоговой и </w:t>
      </w:r>
    </w:p>
    <w:p w:rsidR="006B619D" w:rsidRPr="00AE6582" w:rsidRDefault="006B619D" w:rsidP="006B619D">
      <w:pPr>
        <w:ind w:right="-143"/>
        <w:rPr>
          <w:rFonts w:ascii="Arial" w:hAnsi="Arial" w:cs="Arial"/>
          <w:sz w:val="24"/>
        </w:rPr>
      </w:pPr>
      <w:r w:rsidRPr="00AE6582">
        <w:rPr>
          <w:rFonts w:ascii="Arial" w:hAnsi="Arial" w:cs="Arial"/>
          <w:sz w:val="24"/>
        </w:rPr>
        <w:t xml:space="preserve">кредитной политики Администрации </w:t>
      </w:r>
    </w:p>
    <w:p w:rsidR="00FB7280" w:rsidRDefault="006B619D" w:rsidP="006B619D">
      <w:r w:rsidRPr="00AE6582">
        <w:rPr>
          <w:rFonts w:ascii="Arial" w:hAnsi="Arial" w:cs="Arial"/>
          <w:sz w:val="24"/>
        </w:rPr>
        <w:t xml:space="preserve">Тюменцевского района      </w:t>
      </w:r>
    </w:p>
    <w:sectPr w:rsidR="00FB7280" w:rsidSect="00697B3A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BB" w:rsidRDefault="000C79BB" w:rsidP="007B4924">
      <w:r>
        <w:separator/>
      </w:r>
    </w:p>
  </w:endnote>
  <w:endnote w:type="continuationSeparator" w:id="1">
    <w:p w:rsidR="000C79BB" w:rsidRDefault="000C79BB" w:rsidP="007B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BB" w:rsidRDefault="000C79BB" w:rsidP="007B4924">
      <w:r>
        <w:separator/>
      </w:r>
    </w:p>
  </w:footnote>
  <w:footnote w:type="continuationSeparator" w:id="1">
    <w:p w:rsidR="000C79BB" w:rsidRDefault="000C79BB" w:rsidP="007B4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85" w:rsidRDefault="000C79BB">
    <w:pPr>
      <w:pStyle w:val="a4"/>
      <w:jc w:val="center"/>
    </w:pPr>
  </w:p>
  <w:p w:rsidR="00C92485" w:rsidRDefault="000C79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C62"/>
    <w:multiLevelType w:val="hybridMultilevel"/>
    <w:tmpl w:val="319693B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DDC"/>
    <w:rsid w:val="00036295"/>
    <w:rsid w:val="000C79BB"/>
    <w:rsid w:val="00307DDC"/>
    <w:rsid w:val="005F1C28"/>
    <w:rsid w:val="00697B3A"/>
    <w:rsid w:val="006B619D"/>
    <w:rsid w:val="0076596F"/>
    <w:rsid w:val="007B4924"/>
    <w:rsid w:val="008A44DC"/>
    <w:rsid w:val="008B746F"/>
    <w:rsid w:val="00A25DA7"/>
    <w:rsid w:val="00CE3A4A"/>
    <w:rsid w:val="00E1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07DDC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07DDC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D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7DDC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07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07DD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697B3A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97B3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6B619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B61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6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01726&amp;date=19.12.2021&amp;dst=1967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01726&amp;date=19.12.2021&amp;dst=1963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demo=2&amp;base=LAW&amp;n=401726&amp;date=19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01726&amp;date=19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berezovka</dc:creator>
  <cp:lastModifiedBy>berezovka</cp:lastModifiedBy>
  <cp:revision>3</cp:revision>
  <dcterms:created xsi:type="dcterms:W3CDTF">2022-11-03T04:48:00Z</dcterms:created>
  <dcterms:modified xsi:type="dcterms:W3CDTF">2022-11-03T05:58:00Z</dcterms:modified>
</cp:coreProperties>
</file>